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ascii="黑体" w:eastAsia="黑体" w:cs="Times New Roman"/>
          <w:sz w:val="36"/>
          <w:szCs w:val="36"/>
        </w:rPr>
      </w:pPr>
    </w:p>
    <w:p>
      <w:pPr>
        <w:jc w:val="center"/>
        <w:rPr>
          <w:rFonts w:ascii="黑体" w:eastAsia="黑体" w:cs="Times New Roman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办学信息诚信承诺书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本单位郑重承诺：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在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河南省高中</w:t>
      </w:r>
      <w:r>
        <w:rPr>
          <w:rFonts w:hint="eastAsia" w:ascii="仿宋_GB2312" w:eastAsia="仿宋_GB2312" w:cs="仿宋_GB2312"/>
          <w:sz w:val="32"/>
          <w:szCs w:val="32"/>
        </w:rPr>
        <w:t>中外合作办学评估中所提供的有关办学信息均准确无误，真实可靠。若有虚报、漏报或瞒报等行为，我们将承担由此造成的不良后果和相应责任。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ind w:firstLine="5600" w:firstLineChars="17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单位公章</w:t>
      </w:r>
    </w:p>
    <w:p>
      <w:pPr>
        <w:ind w:firstLine="4800" w:firstLineChars="15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MWQ3NjY5OGQ0MTU3MTk1YzkxNWZhZWMxNDg0OWUifQ=="/>
  </w:docVars>
  <w:rsids>
    <w:rsidRoot w:val="00E117FD"/>
    <w:rsid w:val="00015F48"/>
    <w:rsid w:val="000B1B3B"/>
    <w:rsid w:val="001421C8"/>
    <w:rsid w:val="00173382"/>
    <w:rsid w:val="001854FB"/>
    <w:rsid w:val="00275865"/>
    <w:rsid w:val="002C1FE7"/>
    <w:rsid w:val="0033163C"/>
    <w:rsid w:val="003F031D"/>
    <w:rsid w:val="00464F37"/>
    <w:rsid w:val="004A74A3"/>
    <w:rsid w:val="004F0B6A"/>
    <w:rsid w:val="00504234"/>
    <w:rsid w:val="00554332"/>
    <w:rsid w:val="005C3CE4"/>
    <w:rsid w:val="005E5D6F"/>
    <w:rsid w:val="00652E37"/>
    <w:rsid w:val="006965B5"/>
    <w:rsid w:val="006E733D"/>
    <w:rsid w:val="0072538F"/>
    <w:rsid w:val="007D33AE"/>
    <w:rsid w:val="008C69C1"/>
    <w:rsid w:val="00962F0E"/>
    <w:rsid w:val="00A14246"/>
    <w:rsid w:val="00A840A2"/>
    <w:rsid w:val="00AA651C"/>
    <w:rsid w:val="00AB011B"/>
    <w:rsid w:val="00BB2882"/>
    <w:rsid w:val="00BC0F6C"/>
    <w:rsid w:val="00CA59D5"/>
    <w:rsid w:val="00CD6C23"/>
    <w:rsid w:val="00CE3D95"/>
    <w:rsid w:val="00CF3EC2"/>
    <w:rsid w:val="00D9690A"/>
    <w:rsid w:val="00E117FD"/>
    <w:rsid w:val="00E80202"/>
    <w:rsid w:val="00EE7B0A"/>
    <w:rsid w:val="00F20D41"/>
    <w:rsid w:val="00F50C9D"/>
    <w:rsid w:val="00FB3924"/>
    <w:rsid w:val="00FC0CBC"/>
    <w:rsid w:val="0BAD662B"/>
    <w:rsid w:val="35DD6D73"/>
    <w:rsid w:val="3E8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96</Words>
  <Characters>102</Characters>
  <Lines>0</Lines>
  <Paragraphs>0</Paragraphs>
  <TotalTime>28</TotalTime>
  <ScaleCrop>false</ScaleCrop>
  <LinksUpToDate>false</LinksUpToDate>
  <CharactersWithSpaces>109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2014-03-24T06:35:00Z</dcterms:created>
  <dc:creator>lenovo</dc:creator>
  <cp:lastModifiedBy>张笑</cp:lastModifiedBy>
  <dcterms:modified xsi:type="dcterms:W3CDTF">2022-07-29T01:25:50Z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4CF89F012E0040C18C50D4477AE8D7C1</vt:lpwstr>
  </property>
</Properties>
</file>